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E40" w:rsidRPr="00313B22" w:rsidRDefault="00120E40" w:rsidP="00B5498B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313B22" w:rsidRPr="00313B22" w:rsidRDefault="00313B22" w:rsidP="00313B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3B22">
        <w:rPr>
          <w:rFonts w:ascii="Times New Roman" w:hAnsi="Times New Roman" w:cs="Times New Roman"/>
          <w:b/>
          <w:bCs/>
          <w:sz w:val="24"/>
          <w:szCs w:val="24"/>
        </w:rPr>
        <w:t xml:space="preserve">Druga edycja </w:t>
      </w:r>
      <w:proofErr w:type="spellStart"/>
      <w:r w:rsidRPr="00313B22">
        <w:rPr>
          <w:rFonts w:ascii="Times New Roman" w:hAnsi="Times New Roman" w:cs="Times New Roman"/>
          <w:b/>
          <w:bCs/>
          <w:sz w:val="24"/>
          <w:szCs w:val="24"/>
        </w:rPr>
        <w:t>Seazone</w:t>
      </w:r>
      <w:proofErr w:type="spellEnd"/>
      <w:r w:rsidRPr="00313B22">
        <w:rPr>
          <w:rFonts w:ascii="Times New Roman" w:hAnsi="Times New Roman" w:cs="Times New Roman"/>
          <w:b/>
          <w:bCs/>
          <w:sz w:val="24"/>
          <w:szCs w:val="24"/>
        </w:rPr>
        <w:t xml:space="preserve"> Music &amp; Conference za nami. Trzy dni wypełnione wiedzą, wykładami, spotkaniami, warsztatami, koncertami, imprezami... a nawet rejsem po Zatoce Gdańskiej.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3B22">
        <w:rPr>
          <w:rFonts w:ascii="Times New Roman" w:hAnsi="Times New Roman" w:cs="Times New Roman"/>
          <w:b/>
          <w:bCs/>
          <w:sz w:val="24"/>
          <w:szCs w:val="24"/>
        </w:rPr>
        <w:t xml:space="preserve">Tak owocnego i bogatego w program edukacyjno-rozrywkowy jeszcze </w:t>
      </w:r>
      <w:r w:rsidRPr="00313B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(w Polsce)</w:t>
      </w:r>
      <w:r w:rsidRPr="00313B22">
        <w:rPr>
          <w:rFonts w:ascii="Times New Roman" w:hAnsi="Times New Roman" w:cs="Times New Roman"/>
          <w:b/>
          <w:bCs/>
          <w:sz w:val="24"/>
          <w:szCs w:val="24"/>
        </w:rPr>
        <w:t xml:space="preserve"> nie było!</w:t>
      </w:r>
    </w:p>
    <w:p w:rsidR="00313B22" w:rsidRPr="00313B22" w:rsidRDefault="00313B22" w:rsidP="00313B22">
      <w:pPr>
        <w:jc w:val="both"/>
        <w:rPr>
          <w:rFonts w:ascii="Times New Roman" w:hAnsi="Times New Roman" w:cs="Times New Roman"/>
          <w:sz w:val="24"/>
          <w:szCs w:val="24"/>
        </w:rPr>
      </w:pPr>
      <w:r w:rsidRPr="00313B22">
        <w:rPr>
          <w:rFonts w:ascii="Times New Roman" w:hAnsi="Times New Roman" w:cs="Times New Roman"/>
          <w:sz w:val="24"/>
          <w:szCs w:val="24"/>
        </w:rPr>
        <w:t>Do Sopotu w dniach 8-10 czerwca zjechali profesjonaliści branży muzycznej, entuzjaści nowych technologii, artyści w postaci zespołów muzycznych, DJ-ów oraz producentów i wreszcie samych zainteresowanych tematami uczestników.</w:t>
      </w:r>
    </w:p>
    <w:p w:rsidR="00313B22" w:rsidRPr="00313B22" w:rsidRDefault="00313B22" w:rsidP="00313B22">
      <w:pPr>
        <w:jc w:val="both"/>
        <w:rPr>
          <w:rFonts w:ascii="Times New Roman" w:hAnsi="Times New Roman" w:cs="Times New Roman"/>
          <w:sz w:val="24"/>
          <w:szCs w:val="24"/>
        </w:rPr>
      </w:pPr>
      <w:r w:rsidRPr="00313B22">
        <w:rPr>
          <w:rFonts w:ascii="Times New Roman" w:hAnsi="Times New Roman" w:cs="Times New Roman"/>
          <w:sz w:val="24"/>
          <w:szCs w:val="24"/>
        </w:rPr>
        <w:t xml:space="preserve">W ocenie części gości program był nawet zbyt bogaty z równolegle odbywającymi się panelami, warsztatami i imprezami, więc nie sposób było uczestniczyć we wszystkich aktywnościach. Ale taka jest natura tej branży – wielowątkowa i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multiplatformowa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. Wszystkie </w:t>
      </w:r>
      <w:r>
        <w:rPr>
          <w:rFonts w:ascii="Times New Roman" w:hAnsi="Times New Roman" w:cs="Times New Roman"/>
          <w:sz w:val="24"/>
          <w:szCs w:val="24"/>
        </w:rPr>
        <w:t xml:space="preserve">płaszczyzny </w:t>
      </w:r>
      <w:r w:rsidRPr="00313B22">
        <w:rPr>
          <w:rFonts w:ascii="Times New Roman" w:hAnsi="Times New Roman" w:cs="Times New Roman"/>
          <w:sz w:val="24"/>
          <w:szCs w:val="24"/>
        </w:rPr>
        <w:t>tematyczne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13B22">
        <w:rPr>
          <w:rFonts w:ascii="Times New Roman" w:hAnsi="Times New Roman" w:cs="Times New Roman"/>
          <w:sz w:val="24"/>
          <w:szCs w:val="24"/>
        </w:rPr>
        <w:t>Ucz się / Słu</w:t>
      </w:r>
      <w:r>
        <w:rPr>
          <w:rFonts w:ascii="Times New Roman" w:hAnsi="Times New Roman" w:cs="Times New Roman"/>
          <w:sz w:val="24"/>
          <w:szCs w:val="24"/>
        </w:rPr>
        <w:t xml:space="preserve">chaj / Baw się / Testuj sprzęt - </w:t>
      </w:r>
      <w:r w:rsidRPr="00313B22">
        <w:rPr>
          <w:rFonts w:ascii="Times New Roman" w:hAnsi="Times New Roman" w:cs="Times New Roman"/>
          <w:sz w:val="24"/>
          <w:szCs w:val="24"/>
        </w:rPr>
        <w:t xml:space="preserve">miały części wspólne – artyści gościli na panelach, prowadzący warsztaty sprawdzali się w imprezowych wieczornych bojach, a prelegenci odwiedzali puby i kluby by inspirować się nową muzyką i nawiązywać kontakty. </w:t>
      </w:r>
    </w:p>
    <w:p w:rsidR="00313B22" w:rsidRPr="00313B22" w:rsidRDefault="00313B22" w:rsidP="00313B22">
      <w:pPr>
        <w:jc w:val="both"/>
        <w:rPr>
          <w:rFonts w:ascii="Times New Roman" w:hAnsi="Times New Roman" w:cs="Times New Roman"/>
          <w:sz w:val="24"/>
          <w:szCs w:val="24"/>
        </w:rPr>
      </w:pPr>
      <w:r w:rsidRPr="00313B22">
        <w:rPr>
          <w:rFonts w:ascii="Times New Roman" w:hAnsi="Times New Roman" w:cs="Times New Roman"/>
          <w:sz w:val="24"/>
          <w:szCs w:val="24"/>
        </w:rPr>
        <w:t xml:space="preserve">Podstawowa część konferencji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Seazone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 czyli panele, podzielone na dwa główne wątki – artystyczne i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eventowe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, odbywające się w salach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Sofitel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 Grand Sopot oraz Państwowej Galerii Sztuki zgromadziły zainteresowaną różnymi tematami publiczność. Każdy z 20 paneli cieszył się niemałą frekwencją, choć niewątpliwie duże emocje wzbudziło spotkanie z przedstawicielami nowoczesnych szkół muzycznych - Szkoły Muzyki Nowoczesnej, Akademii Dźwięku (Polska) oraz Point Blank (Wielka Brytania) prowadzone przez Tomasza Wróblewskiego, red. naczelnego branżowego pisma Estrada i Studio. Dużym zainteresowaniem cieszył się także panel prowadzony przez Huberta Augustyniaka konfrontujący platformę cyfrowej sprzedaży muzyki (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Beatport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Traxsource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>) i agregatora YouTube (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Majestic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 Casual), panel goszczący organizatorów i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bookerów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 polskich festiwali oraz ten poświęcony pozyskiwaniu funduszy ze źródeł samorządowych, na którym uczestniczki Marta Chełkowska, Aleksandra Szymańska i Lena Dula zostały zasypane największą ilością pytań z sali. </w:t>
      </w:r>
    </w:p>
    <w:p w:rsidR="00313B22" w:rsidRPr="00313B22" w:rsidRDefault="00313B22" w:rsidP="00313B22">
      <w:pPr>
        <w:jc w:val="both"/>
        <w:rPr>
          <w:rFonts w:ascii="Times New Roman" w:hAnsi="Times New Roman" w:cs="Times New Roman"/>
          <w:sz w:val="24"/>
          <w:szCs w:val="24"/>
        </w:rPr>
      </w:pPr>
      <w:r w:rsidRPr="00313B22">
        <w:rPr>
          <w:rFonts w:ascii="Times New Roman" w:hAnsi="Times New Roman" w:cs="Times New Roman"/>
          <w:sz w:val="24"/>
          <w:szCs w:val="24"/>
        </w:rPr>
        <w:t xml:space="preserve">Do emocjonujących spotkań w Państwowej Galerii Sztuki należy zaliczyć dyskusje na temat tego, jak technologie wpływają na twórczość współczesnych muzyków z udziałem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Saytek’a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 oraz aspekt muzyki w reklamach i filmach, jako promocja wykonawców z udziałem trzech stron – artystki Marii Sadowskiej oraz reprezentantów dwóch odmiennych modeli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publishingowych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 Schubert Music Publishing (Tomasz Włodarski) i Sony A/TV (Włodzimierz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Szadziński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>). Szczególnie gorąco zrobiło się jednak podczas spotkania przedstawicieli świata techno i e</w:t>
      </w:r>
      <w:r>
        <w:rPr>
          <w:rFonts w:ascii="Times New Roman" w:hAnsi="Times New Roman" w:cs="Times New Roman"/>
          <w:sz w:val="24"/>
          <w:szCs w:val="24"/>
        </w:rPr>
        <w:t xml:space="preserve">lektroniki w postaci duetu </w:t>
      </w:r>
      <w:proofErr w:type="spellStart"/>
      <w:r>
        <w:rPr>
          <w:rFonts w:ascii="Times New Roman" w:hAnsi="Times New Roman" w:cs="Times New Roman"/>
          <w:sz w:val="24"/>
          <w:szCs w:val="24"/>
        </w:rPr>
        <w:t>Catz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B22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13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Dogz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Pets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Recordings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) i Piotra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Bejnara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Otake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 rec.) z legendą polskiego hip-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hopu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 Marcinem ‘Tytusem’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Grabskiem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, szefem Asfalt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Records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. Inną niezwykle owocną w informacje była prelekcja dwójki specjalistów od prawa autorskiego – Brytyjki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Saranne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Reid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Clearance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 Services) i Karola Laskowskiego </w:t>
      </w:r>
      <w:r w:rsidRPr="00313B22">
        <w:rPr>
          <w:rFonts w:ascii="Times New Roman" w:hAnsi="Times New Roman" w:cs="Times New Roman"/>
          <w:sz w:val="24"/>
          <w:szCs w:val="24"/>
        </w:rPr>
        <w:lastRenderedPageBreak/>
        <w:t xml:space="preserve">(kancelaria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Dentons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>). Jak się okazało po ilości pytań od publiczności wiedza nt. legalizacji i wykorzystywania cudzych fragmentów utworów jest w Polsce wciąż deficytowa. W sobotę zaś muzycy mieli okazję poznać dwójkę organizatorów festiwali z Estonii i Litwy, co zaowocowało wymianą kontaktów oraz możliwością pokazania swej twórczości poza Polską.</w:t>
      </w:r>
    </w:p>
    <w:p w:rsidR="00313B22" w:rsidRPr="00313B22" w:rsidRDefault="00313B22" w:rsidP="00313B22">
      <w:pPr>
        <w:jc w:val="both"/>
        <w:rPr>
          <w:rFonts w:ascii="Times New Roman" w:hAnsi="Times New Roman" w:cs="Times New Roman"/>
          <w:sz w:val="24"/>
          <w:szCs w:val="24"/>
        </w:rPr>
      </w:pPr>
      <w:r w:rsidRPr="00313B22">
        <w:rPr>
          <w:rFonts w:ascii="Times New Roman" w:hAnsi="Times New Roman" w:cs="Times New Roman"/>
          <w:sz w:val="24"/>
          <w:szCs w:val="24"/>
        </w:rPr>
        <w:t xml:space="preserve">Wachlarz programowy konferencji był z pewnością na tyle szeroki, że poruszane kwestie zaspokoiły potrzeby odwiedzających panelowe lokalizacje. </w:t>
      </w:r>
    </w:p>
    <w:p w:rsidR="00313B22" w:rsidRDefault="00313B22" w:rsidP="00313B22">
      <w:pPr>
        <w:jc w:val="both"/>
        <w:rPr>
          <w:rFonts w:ascii="Times New Roman" w:hAnsi="Times New Roman" w:cs="Times New Roman"/>
          <w:sz w:val="24"/>
          <w:szCs w:val="24"/>
        </w:rPr>
      </w:pPr>
      <w:r w:rsidRPr="00313B22">
        <w:rPr>
          <w:rFonts w:ascii="Times New Roman" w:hAnsi="Times New Roman" w:cs="Times New Roman"/>
          <w:sz w:val="24"/>
          <w:szCs w:val="24"/>
        </w:rPr>
        <w:t xml:space="preserve">Część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networkingowa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 zlokalizowana w patio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Sofitel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 Grand Hotel przed i po panelach zapełniała się prelegentami i uczestnikami, którzy mogli nawiązywać indywidualne znajomości i wymieniać się kontaktami. Każdego dnia po zakończonych prelekcjach chętni uczestnicy udawali się na koncerty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Seazone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Showcase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 odbywające się w małych klubach, pubach i kawiarniach. Dla zainteresowanych był to czas na poznanie nowego wykonawcy, zaś dla artysty okazja do zaprezentowania swej twórczości promotorom, organizatorom imprez i przede wszystkim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bookerom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 festiwalowym. </w:t>
      </w:r>
    </w:p>
    <w:p w:rsidR="00313B22" w:rsidRPr="00313B22" w:rsidRDefault="00313B22" w:rsidP="00313B22">
      <w:pPr>
        <w:jc w:val="both"/>
        <w:rPr>
          <w:rFonts w:ascii="Times New Roman" w:hAnsi="Times New Roman" w:cs="Times New Roman"/>
          <w:sz w:val="24"/>
          <w:szCs w:val="24"/>
        </w:rPr>
      </w:pPr>
      <w:r w:rsidRPr="00313B22">
        <w:rPr>
          <w:rFonts w:ascii="Times New Roman" w:hAnsi="Times New Roman" w:cs="Times New Roman"/>
          <w:sz w:val="24"/>
          <w:szCs w:val="24"/>
        </w:rPr>
        <w:t xml:space="preserve">Z gwiazd tej edycji należy wymienić polskich wykonawców O.S.T.R.,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Adi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 Nowak i Darię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Zawiałow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 oraz zagraniczny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Roar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. Zaś wśród młodszych wykonawców należy wyróżnić Josha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Savage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, ekipę z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Łowty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 (Ryga,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Triana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 Park,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Justs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) czy brytyjski Eyre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Llew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. Z polskich młodych projektów największe zainteresowanie wzbudziły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BeMy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>, SALK, The Young Stadium Club i liryczny Michał Kmieciak.</w:t>
      </w:r>
    </w:p>
    <w:p w:rsidR="00313B22" w:rsidRPr="00313B22" w:rsidRDefault="00313B22" w:rsidP="00313B22">
      <w:pPr>
        <w:jc w:val="both"/>
        <w:rPr>
          <w:rFonts w:ascii="Times New Roman" w:hAnsi="Times New Roman" w:cs="Times New Roman"/>
          <w:sz w:val="24"/>
          <w:szCs w:val="24"/>
        </w:rPr>
      </w:pPr>
      <w:r w:rsidRPr="00313B22">
        <w:rPr>
          <w:rFonts w:ascii="Times New Roman" w:hAnsi="Times New Roman" w:cs="Times New Roman"/>
          <w:sz w:val="24"/>
          <w:szCs w:val="24"/>
        </w:rPr>
        <w:t xml:space="preserve">Drugim znaczącym aspektem zaprezentowanym w nowej, poszerzonej formule konferencji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Seazone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, była część technologiczna z warsztatami zlokalizowanymi w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Sofitel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 Grand Hotel i Sali Kameralnej Teatru Wybrzeże oraz stref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313B22">
        <w:rPr>
          <w:rFonts w:ascii="Times New Roman" w:hAnsi="Times New Roman" w:cs="Times New Roman"/>
          <w:sz w:val="24"/>
          <w:szCs w:val="24"/>
        </w:rPr>
        <w:t xml:space="preserve"> ‘Testuj Sprzęt’ w Sopot Centrum. We współpracy z djSHOP.pl udało się zgromadzić niebywałą ilość nowego firmowego sprzętu, który można było wypróbować, a co więcej wziąć udział w praktycznych warsztatach z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endorserami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 takich marek jak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Serato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, Roland,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Reloop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Novation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Ableton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. Szczególnie owocne warsztaty przygotowały dwie innowacyjne szkoły – londyński Point Blank Music School i wrocławska Szkoła Muzyki Nowoczesnej. Ich wykłady można było oglądać również na żywo dzięki strumieniowej transmisji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Deep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 Sesje, która zapewniła także transmisję paneli z głównej lokalizacji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Sofitel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 Grand Hotel.</w:t>
      </w:r>
    </w:p>
    <w:p w:rsidR="00313B22" w:rsidRPr="00313B22" w:rsidRDefault="00313B22" w:rsidP="00313B22">
      <w:pPr>
        <w:jc w:val="both"/>
        <w:rPr>
          <w:rFonts w:ascii="Times New Roman" w:hAnsi="Times New Roman" w:cs="Times New Roman"/>
          <w:sz w:val="24"/>
          <w:szCs w:val="24"/>
        </w:rPr>
      </w:pPr>
      <w:r w:rsidRPr="00313B22">
        <w:rPr>
          <w:rFonts w:ascii="Times New Roman" w:hAnsi="Times New Roman" w:cs="Times New Roman"/>
          <w:sz w:val="24"/>
          <w:szCs w:val="24"/>
        </w:rPr>
        <w:t xml:space="preserve">Galerie fotograficzne i video </w:t>
      </w:r>
      <w:r w:rsidRPr="00313B22">
        <w:rPr>
          <w:rFonts w:ascii="Times New Roman" w:hAnsi="Times New Roman" w:cs="Times New Roman"/>
          <w:b/>
          <w:sz w:val="24"/>
          <w:szCs w:val="24"/>
        </w:rPr>
        <w:t>są/będą</w:t>
      </w:r>
      <w:r w:rsidRPr="00313B22">
        <w:rPr>
          <w:rFonts w:ascii="Times New Roman" w:hAnsi="Times New Roman" w:cs="Times New Roman"/>
          <w:sz w:val="24"/>
          <w:szCs w:val="24"/>
        </w:rPr>
        <w:t xml:space="preserve"> dostępne na stronie </w:t>
      </w:r>
      <w:hyperlink r:id="rId7" w:history="1">
        <w:r w:rsidRPr="00313B22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www.seazonesopot.pl</w:t>
        </w:r>
      </w:hyperlink>
      <w:r w:rsidRPr="00313B22">
        <w:rPr>
          <w:rFonts w:ascii="Times New Roman" w:hAnsi="Times New Roman" w:cs="Times New Roman"/>
          <w:sz w:val="24"/>
          <w:szCs w:val="24"/>
        </w:rPr>
        <w:t xml:space="preserve"> oraz FB/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seazonesopot</w:t>
      </w:r>
      <w:proofErr w:type="spellEnd"/>
    </w:p>
    <w:p w:rsidR="00313B22" w:rsidRPr="00313B22" w:rsidRDefault="00313B22" w:rsidP="00313B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3B22" w:rsidRPr="00313B22" w:rsidRDefault="00313B22" w:rsidP="00313B22">
      <w:pPr>
        <w:jc w:val="both"/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</w:pPr>
      <w:r w:rsidRPr="00313B22">
        <w:rPr>
          <w:rFonts w:ascii="Times New Roman" w:hAnsi="Times New Roman" w:cs="Times New Roman"/>
          <w:sz w:val="24"/>
          <w:szCs w:val="24"/>
        </w:rPr>
        <w:t xml:space="preserve">W imieniu Portobello Group - organizatora </w:t>
      </w:r>
      <w:proofErr w:type="spellStart"/>
      <w:r w:rsidRPr="00313B22">
        <w:rPr>
          <w:rFonts w:ascii="Times New Roman" w:hAnsi="Times New Roman" w:cs="Times New Roman"/>
          <w:sz w:val="24"/>
          <w:szCs w:val="24"/>
        </w:rPr>
        <w:t>Seazone</w:t>
      </w:r>
      <w:proofErr w:type="spellEnd"/>
      <w:r w:rsidRPr="00313B22">
        <w:rPr>
          <w:rFonts w:ascii="Times New Roman" w:hAnsi="Times New Roman" w:cs="Times New Roman"/>
          <w:sz w:val="24"/>
          <w:szCs w:val="24"/>
        </w:rPr>
        <w:t xml:space="preserve"> Music &amp; Conference chcielibyśmy </w:t>
      </w:r>
      <w:r w:rsidRPr="00313B22">
        <w:rPr>
          <w:rStyle w:val="Wyrnienie"/>
          <w:rFonts w:ascii="Times New Roman" w:hAnsi="Times New Roman" w:cs="Times New Roman"/>
          <w:i w:val="0"/>
          <w:sz w:val="24"/>
          <w:szCs w:val="24"/>
        </w:rPr>
        <w:t xml:space="preserve">podziękować wszystkim zaproszony gościom za </w:t>
      </w:r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 xml:space="preserve">przybycie, </w:t>
      </w:r>
      <w:r w:rsidRPr="00313B22">
        <w:rPr>
          <w:rStyle w:val="Wyrnienie"/>
          <w:rFonts w:ascii="Times New Roman" w:hAnsi="Times New Roman" w:cs="Times New Roman"/>
          <w:i w:val="0"/>
          <w:sz w:val="24"/>
          <w:szCs w:val="24"/>
        </w:rPr>
        <w:t>rzetelność, przygotowanie, pełen profesjonalizm i czas jaki poświecili nam i swoim słuchaczom.</w:t>
      </w:r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 xml:space="preserve"> Dziękujemy artystom </w:t>
      </w:r>
      <w:proofErr w:type="spellStart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313B22">
        <w:rPr>
          <w:rStyle w:val="Wyrnienie"/>
          <w:rFonts w:ascii="Times New Roman" w:hAnsi="Times New Roman" w:cs="Times New Roman"/>
          <w:i w:val="0"/>
          <w:sz w:val="24"/>
          <w:szCs w:val="24"/>
        </w:rPr>
        <w:t>howcase</w:t>
      </w:r>
      <w:proofErr w:type="spellEnd"/>
      <w:r w:rsidRPr="00313B22">
        <w:rPr>
          <w:rStyle w:val="Wyr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Pr="00313B22">
        <w:rPr>
          <w:rStyle w:val="Wyrnienie"/>
          <w:rFonts w:ascii="Times New Roman" w:hAnsi="Times New Roman" w:cs="Times New Roman"/>
          <w:i w:val="0"/>
          <w:sz w:val="24"/>
          <w:szCs w:val="24"/>
        </w:rPr>
        <w:t>estiwal za świeże brzmienia i radość</w:t>
      </w:r>
      <w:r>
        <w:rPr>
          <w:rStyle w:val="Wyrnienie"/>
          <w:rFonts w:ascii="Times New Roman" w:hAnsi="Times New Roman" w:cs="Times New Roman"/>
          <w:i w:val="0"/>
          <w:sz w:val="24"/>
          <w:szCs w:val="24"/>
        </w:rPr>
        <w:t>,</w:t>
      </w:r>
      <w:r w:rsidRPr="00313B22">
        <w:rPr>
          <w:rStyle w:val="Wyrnienie"/>
          <w:rFonts w:ascii="Times New Roman" w:hAnsi="Times New Roman" w:cs="Times New Roman"/>
          <w:i w:val="0"/>
          <w:sz w:val="24"/>
          <w:szCs w:val="24"/>
        </w:rPr>
        <w:t xml:space="preserve"> jakie dawały te krótkie acz obfite koncerty oraz DJ-om imprez nocnych, w szczególności </w:t>
      </w:r>
      <w:proofErr w:type="spellStart"/>
      <w:r w:rsidRPr="00313B22">
        <w:rPr>
          <w:rStyle w:val="Wyrnienie"/>
          <w:rFonts w:ascii="Times New Roman" w:hAnsi="Times New Roman" w:cs="Times New Roman"/>
          <w:i w:val="0"/>
          <w:sz w:val="24"/>
          <w:szCs w:val="24"/>
        </w:rPr>
        <w:t>Saytek</w:t>
      </w:r>
      <w:proofErr w:type="spellEnd"/>
      <w:r w:rsidRPr="00313B22">
        <w:rPr>
          <w:rStyle w:val="Wyrnienie"/>
          <w:rFonts w:ascii="Times New Roman" w:hAnsi="Times New Roman" w:cs="Times New Roman"/>
          <w:i w:val="0"/>
          <w:sz w:val="24"/>
          <w:szCs w:val="24"/>
        </w:rPr>
        <w:t xml:space="preserve"> Live, Marco </w:t>
      </w:r>
      <w:proofErr w:type="spellStart"/>
      <w:r w:rsidRPr="00313B22">
        <w:rPr>
          <w:rStyle w:val="Wyrnienie"/>
          <w:rFonts w:ascii="Times New Roman" w:hAnsi="Times New Roman" w:cs="Times New Roman"/>
          <w:i w:val="0"/>
          <w:sz w:val="24"/>
          <w:szCs w:val="24"/>
        </w:rPr>
        <w:t>Resman</w:t>
      </w:r>
      <w:proofErr w:type="spellEnd"/>
      <w:r w:rsidRPr="00313B22">
        <w:rPr>
          <w:rStyle w:val="Wyrnienie"/>
          <w:rFonts w:ascii="Times New Roman" w:hAnsi="Times New Roman" w:cs="Times New Roman"/>
          <w:i w:val="0"/>
          <w:sz w:val="24"/>
          <w:szCs w:val="24"/>
        </w:rPr>
        <w:t xml:space="preserve"> i </w:t>
      </w:r>
      <w:proofErr w:type="spellStart"/>
      <w:r w:rsidRPr="00313B22">
        <w:rPr>
          <w:rStyle w:val="Wyrnienie"/>
          <w:rFonts w:ascii="Times New Roman" w:hAnsi="Times New Roman" w:cs="Times New Roman"/>
          <w:i w:val="0"/>
          <w:sz w:val="24"/>
          <w:szCs w:val="24"/>
        </w:rPr>
        <w:t>Ruede</w:t>
      </w:r>
      <w:proofErr w:type="spellEnd"/>
      <w:r w:rsidRPr="00313B22">
        <w:rPr>
          <w:rStyle w:val="Wyrnienie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313B22">
        <w:rPr>
          <w:rStyle w:val="Wyrnienie"/>
          <w:rFonts w:ascii="Times New Roman" w:hAnsi="Times New Roman" w:cs="Times New Roman"/>
          <w:i w:val="0"/>
          <w:sz w:val="24"/>
          <w:szCs w:val="24"/>
        </w:rPr>
        <w:lastRenderedPageBreak/>
        <w:t>Hagelstein</w:t>
      </w:r>
      <w:proofErr w:type="spellEnd"/>
      <w:r w:rsidRPr="00313B22">
        <w:rPr>
          <w:rStyle w:val="Wyrnienie"/>
          <w:rFonts w:ascii="Times New Roman" w:hAnsi="Times New Roman" w:cs="Times New Roman"/>
          <w:i w:val="0"/>
          <w:sz w:val="24"/>
          <w:szCs w:val="24"/>
        </w:rPr>
        <w:t>, którzy pokazali niebywałą klasę i jakość.</w:t>
      </w:r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13B22">
        <w:rPr>
          <w:rStyle w:val="Wyrnienie"/>
          <w:rFonts w:ascii="Times New Roman" w:hAnsi="Times New Roman" w:cs="Times New Roman"/>
          <w:i w:val="0"/>
          <w:sz w:val="24"/>
          <w:szCs w:val="24"/>
        </w:rPr>
        <w:t xml:space="preserve">Dziękujemy także reprezentantom Asfalt </w:t>
      </w:r>
      <w:proofErr w:type="spellStart"/>
      <w:r w:rsidRPr="00313B22">
        <w:rPr>
          <w:rStyle w:val="Wyrnienie"/>
          <w:rFonts w:ascii="Times New Roman" w:hAnsi="Times New Roman" w:cs="Times New Roman"/>
          <w:i w:val="0"/>
          <w:sz w:val="24"/>
          <w:szCs w:val="24"/>
        </w:rPr>
        <w:t>Records</w:t>
      </w:r>
      <w:proofErr w:type="spellEnd"/>
      <w:r w:rsidRPr="00313B22">
        <w:rPr>
          <w:rStyle w:val="Wyrnienie"/>
          <w:rFonts w:ascii="Times New Roman" w:hAnsi="Times New Roman" w:cs="Times New Roman"/>
          <w:i w:val="0"/>
          <w:sz w:val="24"/>
          <w:szCs w:val="24"/>
        </w:rPr>
        <w:t xml:space="preserve">, C&amp;C </w:t>
      </w:r>
      <w:proofErr w:type="spellStart"/>
      <w:r w:rsidRPr="00313B22">
        <w:rPr>
          <w:rStyle w:val="Wyrnienie"/>
          <w:rFonts w:ascii="Times New Roman" w:hAnsi="Times New Roman" w:cs="Times New Roman"/>
          <w:i w:val="0"/>
          <w:sz w:val="24"/>
          <w:szCs w:val="24"/>
        </w:rPr>
        <w:t>Bookings</w:t>
      </w:r>
      <w:proofErr w:type="spellEnd"/>
      <w:r w:rsidRPr="00313B22">
        <w:rPr>
          <w:rStyle w:val="Wyrnienie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313B22">
        <w:rPr>
          <w:rStyle w:val="Wyrnienie"/>
          <w:rFonts w:ascii="Times New Roman" w:hAnsi="Times New Roman" w:cs="Times New Roman"/>
          <w:i w:val="0"/>
          <w:sz w:val="24"/>
          <w:szCs w:val="24"/>
        </w:rPr>
        <w:t>Feast</w:t>
      </w:r>
      <w:proofErr w:type="spellEnd"/>
      <w:r w:rsidRPr="00313B22">
        <w:rPr>
          <w:rStyle w:val="Wyrnienie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313B22">
        <w:rPr>
          <w:rStyle w:val="Wyrnienie"/>
          <w:rFonts w:ascii="Times New Roman" w:hAnsi="Times New Roman" w:cs="Times New Roman"/>
          <w:i w:val="0"/>
          <w:sz w:val="24"/>
          <w:szCs w:val="24"/>
        </w:rPr>
        <w:t>Artists</w:t>
      </w:r>
      <w:proofErr w:type="spellEnd"/>
      <w:r w:rsidRPr="00313B22">
        <w:rPr>
          <w:rStyle w:val="Wyrnienie"/>
          <w:rFonts w:ascii="Times New Roman" w:hAnsi="Times New Roman" w:cs="Times New Roman"/>
          <w:i w:val="0"/>
          <w:sz w:val="24"/>
          <w:szCs w:val="24"/>
        </w:rPr>
        <w:t xml:space="preserve"> i TBA Music za doznania artystyczne i merytoryczne.</w:t>
      </w:r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13B22">
        <w:rPr>
          <w:rStyle w:val="Wyrnienie"/>
          <w:rFonts w:ascii="Times New Roman" w:hAnsi="Times New Roman" w:cs="Times New Roman"/>
          <w:i w:val="0"/>
          <w:sz w:val="24"/>
          <w:szCs w:val="24"/>
        </w:rPr>
        <w:t xml:space="preserve">Dziękujemy ekipom współtworzącym ten event – </w:t>
      </w:r>
      <w:proofErr w:type="spellStart"/>
      <w:r w:rsidRPr="00313B22">
        <w:rPr>
          <w:rStyle w:val="Wyrnienie"/>
          <w:rFonts w:ascii="Times New Roman" w:hAnsi="Times New Roman" w:cs="Times New Roman"/>
          <w:i w:val="0"/>
          <w:sz w:val="24"/>
          <w:szCs w:val="24"/>
        </w:rPr>
        <w:t>Nutron</w:t>
      </w:r>
      <w:proofErr w:type="spellEnd"/>
      <w:r w:rsidRPr="00313B22">
        <w:rPr>
          <w:rStyle w:val="Wyrnienie"/>
          <w:rFonts w:ascii="Times New Roman" w:hAnsi="Times New Roman" w:cs="Times New Roman"/>
          <w:i w:val="0"/>
          <w:sz w:val="24"/>
          <w:szCs w:val="24"/>
        </w:rPr>
        <w:t>, właścicielowi marki djSHOP.</w:t>
      </w:r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 xml:space="preserve">pl, produkcji SMILE Reprezent, </w:t>
      </w:r>
      <w:proofErr w:type="spellStart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>Deep</w:t>
      </w:r>
      <w:proofErr w:type="spellEnd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 xml:space="preserve"> Sesje </w:t>
      </w:r>
      <w:r w:rsidRPr="00313B22">
        <w:rPr>
          <w:rStyle w:val="Wyrnienie"/>
          <w:rFonts w:ascii="Times New Roman" w:hAnsi="Times New Roman" w:cs="Times New Roman"/>
          <w:i w:val="0"/>
          <w:sz w:val="24"/>
          <w:szCs w:val="24"/>
        </w:rPr>
        <w:t xml:space="preserve">zapewniającej transmisje </w:t>
      </w:r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 xml:space="preserve">video i rejestrację, Be </w:t>
      </w:r>
      <w:proofErr w:type="spellStart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>Logic</w:t>
      </w:r>
      <w:proofErr w:type="spellEnd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 xml:space="preserve"> dzięki któremu już niebawem zobaczymy jak było, a także wszystkim przy których wsparciu odbyła się edycja </w:t>
      </w:r>
      <w:proofErr w:type="spellStart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>Seazone</w:t>
      </w:r>
      <w:proofErr w:type="spellEnd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 xml:space="preserve"> 2017: Biletomat.pl, Volta, </w:t>
      </w:r>
      <w:proofErr w:type="spellStart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>ComUp</w:t>
      </w:r>
      <w:proofErr w:type="spellEnd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 xml:space="preserve">, Klub Parlament, </w:t>
      </w:r>
      <w:proofErr w:type="spellStart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>Diverse</w:t>
      </w:r>
      <w:proofErr w:type="spellEnd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>Burn</w:t>
      </w:r>
      <w:proofErr w:type="spellEnd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 xml:space="preserve">, J.J. </w:t>
      </w:r>
      <w:proofErr w:type="spellStart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>Darboven</w:t>
      </w:r>
      <w:proofErr w:type="spellEnd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 xml:space="preserve">, PROT, CoJestGrane24, 4Fun, K Mag, Muno.pl, Estrada i </w:t>
      </w:r>
      <w:proofErr w:type="spellStart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>Stuidio</w:t>
      </w:r>
      <w:proofErr w:type="spellEnd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 xml:space="preserve">, Polskie Radio Gdańsk, Czwórka,Trójmiasto.pl, Prestiż, My3Miasto.pl, </w:t>
      </w:r>
      <w:proofErr w:type="spellStart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>Mediarun</w:t>
      </w:r>
      <w:proofErr w:type="spellEnd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>Fashion</w:t>
      </w:r>
      <w:proofErr w:type="spellEnd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 xml:space="preserve"> Biznes, </w:t>
      </w:r>
      <w:proofErr w:type="spellStart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>Musicis</w:t>
      </w:r>
      <w:proofErr w:type="spellEnd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 xml:space="preserve">, DJ </w:t>
      </w:r>
      <w:proofErr w:type="spellStart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>Promotion</w:t>
      </w:r>
      <w:proofErr w:type="spellEnd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 xml:space="preserve">, Uptone, </w:t>
      </w:r>
      <w:proofErr w:type="spellStart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>Rapwersy</w:t>
      </w:r>
      <w:proofErr w:type="spellEnd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>Musoneo</w:t>
      </w:r>
      <w:proofErr w:type="spellEnd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>Homerecording</w:t>
      </w:r>
      <w:proofErr w:type="spellEnd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 xml:space="preserve">, E-muzyk, </w:t>
      </w:r>
      <w:proofErr w:type="spellStart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>Infomusic</w:t>
      </w:r>
      <w:proofErr w:type="spellEnd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313B22" w:rsidRPr="00313B22" w:rsidRDefault="00313B22" w:rsidP="00313B22">
      <w:pPr>
        <w:jc w:val="both"/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313B22" w:rsidRPr="00313B22" w:rsidRDefault="00313B22" w:rsidP="00313B22">
      <w:pPr>
        <w:jc w:val="both"/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</w:pPr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 xml:space="preserve">Na koniec podziękowania dla pana Mieczysława </w:t>
      </w:r>
      <w:proofErr w:type="spellStart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>Struka</w:t>
      </w:r>
      <w:proofErr w:type="spellEnd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 xml:space="preserve"> – Marszałka Województwa Pomorskiego oraz Ministerstwa </w:t>
      </w:r>
      <w:r w:rsidR="009F10C0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>Kultury</w:t>
      </w:r>
      <w:bookmarkStart w:id="0" w:name="_GoBack"/>
      <w:bookmarkEnd w:id="0"/>
      <w:r w:rsidRPr="00313B22"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  <w:t xml:space="preserve"> i Dziedzictwa Narodowego za wsparcie projektu.</w:t>
      </w:r>
    </w:p>
    <w:p w:rsidR="00313B22" w:rsidRPr="00313B22" w:rsidRDefault="00313B22" w:rsidP="00313B22">
      <w:pPr>
        <w:jc w:val="both"/>
        <w:rPr>
          <w:rStyle w:val="Wyrnienie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313B22" w:rsidRPr="00313B22" w:rsidRDefault="00313B22" w:rsidP="00313B22">
      <w:pPr>
        <w:pStyle w:val="Tekstpodstawowy"/>
        <w:jc w:val="both"/>
        <w:rPr>
          <w:rFonts w:ascii="Times New Roman" w:hAnsi="Times New Roman" w:cs="Times New Roman"/>
          <w:i/>
          <w:color w:val="auto"/>
        </w:rPr>
      </w:pPr>
      <w:r w:rsidRPr="00313B22">
        <w:rPr>
          <w:rStyle w:val="Wyrnienie"/>
          <w:rFonts w:ascii="Times New Roman" w:hAnsi="Times New Roman" w:cs="Times New Roman"/>
          <w:i w:val="0"/>
          <w:color w:val="auto"/>
        </w:rPr>
        <w:t>Liczymy, że nasza impreza znajdzie stałe miejsce w waszym kalendarzu ze względu na łączące nas zainteresowania i pasje – chęć pozyskiwania i dzielenia</w:t>
      </w:r>
      <w:r w:rsidRPr="00313B22">
        <w:rPr>
          <w:rStyle w:val="Wyrnienie"/>
          <w:rFonts w:ascii="Times New Roman" w:hAnsi="Times New Roman" w:cs="Times New Roman"/>
          <w:i w:val="0"/>
          <w:iCs w:val="0"/>
          <w:color w:val="auto"/>
        </w:rPr>
        <w:t xml:space="preserve"> się wiedzą oraz rozwój</w:t>
      </w:r>
      <w:r w:rsidRPr="00313B22">
        <w:rPr>
          <w:rStyle w:val="Wyrnienie"/>
          <w:rFonts w:ascii="Times New Roman" w:hAnsi="Times New Roman" w:cs="Times New Roman"/>
          <w:i w:val="0"/>
          <w:color w:val="auto"/>
        </w:rPr>
        <w:t xml:space="preserve"> w branży muzycznej. </w:t>
      </w:r>
      <w:r w:rsidRPr="00313B22">
        <w:rPr>
          <w:rFonts w:ascii="Times New Roman" w:hAnsi="Times New Roman" w:cs="Times New Roman"/>
          <w:i/>
          <w:color w:val="auto"/>
        </w:rPr>
        <w:t xml:space="preserve"> </w:t>
      </w:r>
    </w:p>
    <w:p w:rsidR="00313B22" w:rsidRPr="00313B22" w:rsidRDefault="00313B22" w:rsidP="00313B22">
      <w:pPr>
        <w:pStyle w:val="Tekstpodstawowy"/>
        <w:jc w:val="both"/>
        <w:rPr>
          <w:rFonts w:ascii="Times New Roman" w:hAnsi="Times New Roman" w:cs="Times New Roman"/>
          <w:color w:val="auto"/>
        </w:rPr>
      </w:pPr>
    </w:p>
    <w:p w:rsidR="00313B22" w:rsidRPr="00313B22" w:rsidRDefault="00313B22" w:rsidP="00313B22">
      <w:pPr>
        <w:pStyle w:val="Tekstpodstawowy"/>
        <w:jc w:val="both"/>
        <w:rPr>
          <w:rFonts w:ascii="Times New Roman" w:hAnsi="Times New Roman" w:cs="Times New Roman"/>
          <w:color w:val="auto"/>
        </w:rPr>
      </w:pPr>
    </w:p>
    <w:p w:rsidR="00120E40" w:rsidRPr="00313B22" w:rsidRDefault="00120E40" w:rsidP="00D73D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20E40" w:rsidRPr="00313B22" w:rsidSect="00AA0929">
      <w:headerReference w:type="default" r:id="rId8"/>
      <w:footerReference w:type="default" r:id="rId9"/>
      <w:pgSz w:w="11906" w:h="16838"/>
      <w:pgMar w:top="1417" w:right="1417" w:bottom="1417" w:left="1417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B6C" w:rsidRDefault="00942B6C" w:rsidP="00F32657">
      <w:pPr>
        <w:spacing w:after="0" w:line="240" w:lineRule="auto"/>
      </w:pPr>
      <w:r>
        <w:separator/>
      </w:r>
    </w:p>
  </w:endnote>
  <w:endnote w:type="continuationSeparator" w:id="0">
    <w:p w:rsidR="00942B6C" w:rsidRDefault="00942B6C" w:rsidP="00F3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657" w:rsidRPr="00B91F88" w:rsidRDefault="00B91F88" w:rsidP="00AA0929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3547519" cy="678815"/>
          <wp:effectExtent l="0" t="0" r="0" b="6985"/>
          <wp:docPr id="1" name="Obraz 1" descr="C:\Users\domin\AppData\Local\Microsoft\Windows\INetCache\Content.Word\PB__papier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min\AppData\Local\Microsoft\Windows\INetCache\Content.Word\PB__papier-0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87" r="23231"/>
                  <a:stretch/>
                </pic:blipFill>
                <pic:spPr bwMode="auto">
                  <a:xfrm>
                    <a:off x="0" y="0"/>
                    <a:ext cx="3559274" cy="6810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B6C" w:rsidRDefault="00942B6C" w:rsidP="00F32657">
      <w:pPr>
        <w:spacing w:after="0" w:line="240" w:lineRule="auto"/>
      </w:pPr>
      <w:r>
        <w:separator/>
      </w:r>
    </w:p>
  </w:footnote>
  <w:footnote w:type="continuationSeparator" w:id="0">
    <w:p w:rsidR="00942B6C" w:rsidRDefault="00942B6C" w:rsidP="00F32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929" w:rsidRDefault="00DB4436" w:rsidP="00AA0929">
    <w:pPr>
      <w:pStyle w:val="Nagwek"/>
      <w:tabs>
        <w:tab w:val="clear" w:pos="9072"/>
        <w:tab w:val="left" w:pos="7884"/>
      </w:tabs>
    </w:pPr>
    <w:r>
      <w:rPr>
        <w:noProof/>
        <w:lang w:eastAsia="pl-PL"/>
      </w:rPr>
      <w:drawing>
        <wp:inline distT="0" distB="0" distL="0" distR="0">
          <wp:extent cx="5760720" cy="1126592"/>
          <wp:effectExtent l="0" t="0" r="0" b="0"/>
          <wp:docPr id="6" name="Obraz 6" descr="C:\Users\domin\AppData\Local\Microsoft\Windows\INetCache\Content.Word\PB__papier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omin\AppData\Local\Microsoft\Windows\INetCache\Content.Word\PB__papier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26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0929">
      <w:tab/>
    </w:r>
    <w:r w:rsidR="00AA092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D49"/>
    <w:rsid w:val="000A12C7"/>
    <w:rsid w:val="000A7D49"/>
    <w:rsid w:val="000F2E65"/>
    <w:rsid w:val="00120E40"/>
    <w:rsid w:val="001A22E5"/>
    <w:rsid w:val="0024588A"/>
    <w:rsid w:val="00313B22"/>
    <w:rsid w:val="00371FF2"/>
    <w:rsid w:val="003B19C7"/>
    <w:rsid w:val="003B33DB"/>
    <w:rsid w:val="003B401D"/>
    <w:rsid w:val="00447296"/>
    <w:rsid w:val="00595524"/>
    <w:rsid w:val="00637B96"/>
    <w:rsid w:val="0073795C"/>
    <w:rsid w:val="0075361D"/>
    <w:rsid w:val="007663CF"/>
    <w:rsid w:val="008A72E0"/>
    <w:rsid w:val="00942B6C"/>
    <w:rsid w:val="009F10C0"/>
    <w:rsid w:val="00A50133"/>
    <w:rsid w:val="00AA0929"/>
    <w:rsid w:val="00AD7A90"/>
    <w:rsid w:val="00B2747C"/>
    <w:rsid w:val="00B5498B"/>
    <w:rsid w:val="00B91F88"/>
    <w:rsid w:val="00D73D96"/>
    <w:rsid w:val="00DB4436"/>
    <w:rsid w:val="00EB1A96"/>
    <w:rsid w:val="00F32657"/>
    <w:rsid w:val="00FC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7C81E"/>
  <w15:docId w15:val="{110A690A-4787-42C1-A5B6-4E468089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7D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0A7D49"/>
    <w:rPr>
      <w:color w:val="000080"/>
      <w:u w:val="single"/>
    </w:rPr>
  </w:style>
  <w:style w:type="character" w:styleId="Hipercze">
    <w:name w:val="Hyperlink"/>
    <w:basedOn w:val="Domylnaczcionkaakapitu"/>
    <w:uiPriority w:val="99"/>
    <w:unhideWhenUsed/>
    <w:rsid w:val="00B5498B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B5498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5498B"/>
    <w:rPr>
      <w:rFonts w:ascii="Calibri" w:hAnsi="Calibri"/>
      <w:szCs w:val="21"/>
    </w:rPr>
  </w:style>
  <w:style w:type="character" w:styleId="Wzmianka">
    <w:name w:val="Mention"/>
    <w:basedOn w:val="Domylnaczcionkaakapitu"/>
    <w:uiPriority w:val="99"/>
    <w:semiHidden/>
    <w:unhideWhenUsed/>
    <w:rsid w:val="00A50133"/>
    <w:rPr>
      <w:color w:val="2B579A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F32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2657"/>
  </w:style>
  <w:style w:type="paragraph" w:styleId="Stopka">
    <w:name w:val="footer"/>
    <w:basedOn w:val="Normalny"/>
    <w:link w:val="StopkaZnak"/>
    <w:uiPriority w:val="99"/>
    <w:unhideWhenUsed/>
    <w:rsid w:val="00F32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32657"/>
  </w:style>
  <w:style w:type="paragraph" w:styleId="NormalnyWeb">
    <w:name w:val="Normal (Web)"/>
    <w:basedOn w:val="Normalny"/>
    <w:uiPriority w:val="99"/>
    <w:semiHidden/>
    <w:unhideWhenUsed/>
    <w:qFormat/>
    <w:rsid w:val="00EB1A9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yrnienie">
    <w:name w:val="Wyróżnienie"/>
    <w:qFormat/>
    <w:rsid w:val="00313B22"/>
    <w:rPr>
      <w:i/>
      <w:iCs/>
    </w:rPr>
  </w:style>
  <w:style w:type="paragraph" w:styleId="Tekstpodstawowy">
    <w:name w:val="Body Text"/>
    <w:basedOn w:val="Normalny"/>
    <w:link w:val="TekstpodstawowyZnak"/>
    <w:rsid w:val="00313B22"/>
    <w:pPr>
      <w:spacing w:after="140" w:line="288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313B22"/>
    <w:rPr>
      <w:rFonts w:ascii="Liberation Serif" w:eastAsia="SimSun" w:hAnsi="Liberation Serif" w:cs="Ari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3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azonesopot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7B443-E319-4717-BE44-7A4105B7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980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</dc:creator>
  <cp:lastModifiedBy>Dominika Łącka</cp:lastModifiedBy>
  <cp:revision>4</cp:revision>
  <dcterms:created xsi:type="dcterms:W3CDTF">2017-06-19T13:05:00Z</dcterms:created>
  <dcterms:modified xsi:type="dcterms:W3CDTF">2017-06-27T19:22:00Z</dcterms:modified>
</cp:coreProperties>
</file>